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BD" w:rsidRDefault="00DF55BD" w:rsidP="00F44A30">
      <w:pPr>
        <w:pStyle w:val="Default"/>
        <w:jc w:val="both"/>
      </w:pPr>
    </w:p>
    <w:p w:rsidR="005D07ED" w:rsidRDefault="00F44A30" w:rsidP="005D07ED">
      <w:pPr>
        <w:spacing w:before="120" w:after="120" w:line="360" w:lineRule="auto"/>
        <w:ind w:firstLine="567"/>
        <w:jc w:val="center"/>
        <w:rPr>
          <w:rFonts w:ascii="Arial" w:hAnsi="Arial" w:cs="Arial"/>
          <w:b/>
          <w:bCs/>
          <w:sz w:val="28"/>
          <w:szCs w:val="28"/>
        </w:rPr>
      </w:pPr>
      <w:r w:rsidRPr="007D0159">
        <w:rPr>
          <w:rFonts w:ascii="Arial" w:hAnsi="Arial" w:cs="Arial"/>
          <w:b/>
          <w:bCs/>
          <w:sz w:val="28"/>
          <w:szCs w:val="28"/>
        </w:rPr>
        <w:t>MANİSA BİLİM VE SANAT MERKEZİ</w:t>
      </w:r>
      <w:r w:rsidR="005D07ED">
        <w:rPr>
          <w:rFonts w:ascii="Arial" w:hAnsi="Arial" w:cs="Arial"/>
          <w:b/>
          <w:bCs/>
          <w:sz w:val="28"/>
          <w:szCs w:val="28"/>
        </w:rPr>
        <w:t xml:space="preserve"> İLKOKULLAR ARASI</w:t>
      </w:r>
    </w:p>
    <w:p w:rsidR="00661109" w:rsidRDefault="005D07ED" w:rsidP="005D07ED">
      <w:pPr>
        <w:spacing w:before="120" w:after="120" w:line="360" w:lineRule="auto"/>
        <w:ind w:firstLine="567"/>
        <w:jc w:val="center"/>
        <w:rPr>
          <w:rFonts w:ascii="Arial" w:hAnsi="Arial" w:cs="Arial"/>
          <w:b/>
          <w:bCs/>
          <w:sz w:val="28"/>
          <w:szCs w:val="28"/>
        </w:rPr>
      </w:pPr>
      <w:r>
        <w:rPr>
          <w:rFonts w:ascii="Arial" w:hAnsi="Arial" w:cs="Arial"/>
          <w:b/>
          <w:bCs/>
          <w:sz w:val="28"/>
          <w:szCs w:val="28"/>
        </w:rPr>
        <w:t>2</w:t>
      </w:r>
      <w:r w:rsidR="00F44A30" w:rsidRPr="007D0159">
        <w:rPr>
          <w:rFonts w:ascii="Arial" w:hAnsi="Arial" w:cs="Arial"/>
          <w:b/>
          <w:bCs/>
          <w:sz w:val="28"/>
          <w:szCs w:val="28"/>
        </w:rPr>
        <w:t xml:space="preserve">. </w:t>
      </w:r>
      <w:r>
        <w:rPr>
          <w:rFonts w:ascii="Arial" w:hAnsi="Arial" w:cs="Arial"/>
          <w:b/>
          <w:bCs/>
          <w:sz w:val="28"/>
          <w:szCs w:val="28"/>
        </w:rPr>
        <w:t xml:space="preserve">AKIL VE </w:t>
      </w:r>
      <w:r w:rsidR="00DF55BD" w:rsidRPr="007D0159">
        <w:rPr>
          <w:rFonts w:ascii="Arial" w:hAnsi="Arial" w:cs="Arial"/>
          <w:b/>
          <w:bCs/>
          <w:sz w:val="28"/>
          <w:szCs w:val="28"/>
        </w:rPr>
        <w:t>STRATEJİ OYUNLARI TURNUVASI ŞARTNAMESİ</w:t>
      </w:r>
    </w:p>
    <w:p w:rsidR="00B17FA3" w:rsidRPr="007D0159" w:rsidRDefault="00B17FA3" w:rsidP="005D07ED">
      <w:pPr>
        <w:spacing w:before="120" w:after="120" w:line="360" w:lineRule="auto"/>
        <w:ind w:firstLine="567"/>
        <w:jc w:val="center"/>
        <w:rPr>
          <w:rFonts w:ascii="Arial" w:hAnsi="Arial" w:cs="Arial"/>
          <w:b/>
          <w:bCs/>
          <w:sz w:val="28"/>
          <w:szCs w:val="28"/>
        </w:rPr>
      </w:pPr>
    </w:p>
    <w:p w:rsidR="00DF55BD" w:rsidRPr="00115411" w:rsidRDefault="00DF55BD" w:rsidP="00661109">
      <w:pPr>
        <w:pStyle w:val="Default"/>
        <w:spacing w:before="120" w:after="120" w:line="360" w:lineRule="auto"/>
        <w:ind w:firstLine="708"/>
        <w:jc w:val="both"/>
        <w:rPr>
          <w:color w:val="auto"/>
          <w:sz w:val="22"/>
          <w:szCs w:val="22"/>
        </w:rPr>
      </w:pPr>
      <w:r w:rsidRPr="00115411">
        <w:rPr>
          <w:b/>
          <w:bCs/>
          <w:color w:val="auto"/>
          <w:sz w:val="22"/>
          <w:szCs w:val="22"/>
        </w:rPr>
        <w:t xml:space="preserve">Tarih: </w:t>
      </w:r>
      <w:r w:rsidR="005D07ED">
        <w:rPr>
          <w:b/>
          <w:bCs/>
          <w:color w:val="auto"/>
          <w:sz w:val="22"/>
          <w:szCs w:val="22"/>
        </w:rPr>
        <w:t>01.06.2017</w:t>
      </w:r>
    </w:p>
    <w:p w:rsidR="00DF55BD" w:rsidRPr="00115411" w:rsidRDefault="00DF55BD" w:rsidP="00661109">
      <w:pPr>
        <w:pStyle w:val="Default"/>
        <w:spacing w:before="120" w:after="120" w:line="360" w:lineRule="auto"/>
        <w:ind w:firstLine="708"/>
        <w:jc w:val="both"/>
        <w:rPr>
          <w:color w:val="auto"/>
          <w:sz w:val="22"/>
          <w:szCs w:val="22"/>
        </w:rPr>
      </w:pPr>
      <w:r w:rsidRPr="00115411">
        <w:rPr>
          <w:b/>
          <w:bCs/>
          <w:color w:val="auto"/>
          <w:sz w:val="22"/>
          <w:szCs w:val="22"/>
        </w:rPr>
        <w:t xml:space="preserve">Saat: </w:t>
      </w:r>
      <w:r w:rsidR="005D07ED">
        <w:rPr>
          <w:b/>
          <w:bCs/>
          <w:color w:val="auto"/>
          <w:sz w:val="22"/>
          <w:szCs w:val="22"/>
        </w:rPr>
        <w:t>10.00</w:t>
      </w:r>
    </w:p>
    <w:p w:rsidR="00DF55BD" w:rsidRPr="00115411" w:rsidRDefault="00DF55BD" w:rsidP="00661109">
      <w:pPr>
        <w:spacing w:before="120" w:after="120" w:line="360" w:lineRule="auto"/>
        <w:ind w:firstLine="708"/>
        <w:jc w:val="both"/>
        <w:rPr>
          <w:rFonts w:ascii="Arial" w:hAnsi="Arial" w:cs="Arial"/>
          <w:b/>
          <w:bCs/>
        </w:rPr>
      </w:pPr>
      <w:r w:rsidRPr="00115411">
        <w:rPr>
          <w:rFonts w:ascii="Arial" w:hAnsi="Arial" w:cs="Arial"/>
          <w:b/>
          <w:bCs/>
        </w:rPr>
        <w:t xml:space="preserve">Yer: </w:t>
      </w:r>
      <w:r w:rsidR="005D07ED">
        <w:rPr>
          <w:rFonts w:ascii="Arial" w:hAnsi="Arial" w:cs="Arial"/>
          <w:b/>
          <w:bCs/>
        </w:rPr>
        <w:t>Manisa Bilim Ve Sanat Merkezi</w:t>
      </w:r>
    </w:p>
    <w:p w:rsidR="00661109" w:rsidRPr="00661109" w:rsidRDefault="00DF55BD" w:rsidP="00661109">
      <w:pPr>
        <w:spacing w:before="120" w:after="120" w:line="360" w:lineRule="auto"/>
        <w:ind w:left="708" w:firstLine="60"/>
        <w:jc w:val="both"/>
        <w:rPr>
          <w:rFonts w:ascii="Arial" w:hAnsi="Arial" w:cs="Arial"/>
        </w:rPr>
      </w:pPr>
      <w:r w:rsidRPr="00115411">
        <w:rPr>
          <w:rFonts w:ascii="Arial" w:hAnsi="Arial" w:cs="Arial"/>
          <w:b/>
          <w:bCs/>
        </w:rPr>
        <w:t xml:space="preserve">Amaç: </w:t>
      </w:r>
      <w:r w:rsidRPr="00115411">
        <w:rPr>
          <w:rFonts w:ascii="Arial" w:hAnsi="Arial" w:cs="Arial"/>
        </w:rPr>
        <w:t xml:space="preserve">Strateji oyunları etkinliği ile düşünen, stratejik kararlar verebilen, </w:t>
      </w:r>
      <w:r w:rsidR="00661109" w:rsidRPr="00115411">
        <w:rPr>
          <w:rFonts w:ascii="Arial" w:hAnsi="Arial" w:cs="Arial"/>
          <w:shd w:val="clear" w:color="auto" w:fill="FFFFFF"/>
        </w:rPr>
        <w:t>mantık, problem</w:t>
      </w:r>
      <w:r w:rsidR="00AD1C0C" w:rsidRPr="00115411">
        <w:rPr>
          <w:rFonts w:ascii="Arial" w:hAnsi="Arial" w:cs="Arial"/>
          <w:shd w:val="clear" w:color="auto" w:fill="FFFFFF"/>
        </w:rPr>
        <w:t xml:space="preserve"> çözebilen</w:t>
      </w:r>
      <w:r w:rsidRPr="00115411">
        <w:rPr>
          <w:rFonts w:ascii="Arial" w:hAnsi="Arial" w:cs="Arial"/>
        </w:rPr>
        <w:t>, takım çalışması yapabilen öğrencilerin arası</w:t>
      </w:r>
      <w:r w:rsidR="00AD1C0C" w:rsidRPr="00115411">
        <w:rPr>
          <w:rFonts w:ascii="Arial" w:hAnsi="Arial" w:cs="Arial"/>
        </w:rPr>
        <w:t xml:space="preserve">nda karşılıklı dostluk, anlayış ve saygı </w:t>
      </w:r>
      <w:r w:rsidRPr="00115411">
        <w:rPr>
          <w:rFonts w:ascii="Arial" w:hAnsi="Arial" w:cs="Arial"/>
        </w:rPr>
        <w:t>geliştirmek.</w:t>
      </w:r>
    </w:p>
    <w:p w:rsidR="007D0159" w:rsidRDefault="007D0159" w:rsidP="00661109">
      <w:pPr>
        <w:pStyle w:val="Default"/>
        <w:spacing w:before="120" w:after="120" w:line="360" w:lineRule="auto"/>
        <w:ind w:left="708" w:firstLine="708"/>
        <w:jc w:val="both"/>
        <w:rPr>
          <w:b/>
          <w:bCs/>
          <w:color w:val="auto"/>
        </w:rPr>
      </w:pPr>
    </w:p>
    <w:p w:rsidR="00AD1C0C" w:rsidRPr="00661109" w:rsidRDefault="00DF55BD" w:rsidP="00661109">
      <w:pPr>
        <w:pStyle w:val="Default"/>
        <w:spacing w:before="120" w:after="120" w:line="360" w:lineRule="auto"/>
        <w:ind w:left="708" w:firstLine="708"/>
        <w:jc w:val="both"/>
        <w:rPr>
          <w:b/>
          <w:bCs/>
          <w:color w:val="auto"/>
        </w:rPr>
      </w:pPr>
      <w:r w:rsidRPr="00661109">
        <w:rPr>
          <w:b/>
          <w:bCs/>
          <w:color w:val="auto"/>
        </w:rPr>
        <w:t>TURNUVA Y</w:t>
      </w:r>
      <w:r w:rsidR="00AD1C0C" w:rsidRPr="00661109">
        <w:rPr>
          <w:b/>
          <w:bCs/>
          <w:color w:val="auto"/>
        </w:rPr>
        <w:t>Ö</w:t>
      </w:r>
      <w:r w:rsidRPr="00661109">
        <w:rPr>
          <w:b/>
          <w:bCs/>
          <w:color w:val="auto"/>
        </w:rPr>
        <w:t>NERGES</w:t>
      </w:r>
      <w:r w:rsidR="00AD1C0C" w:rsidRPr="00661109">
        <w:rPr>
          <w:b/>
          <w:bCs/>
          <w:color w:val="auto"/>
        </w:rPr>
        <w:t>İ</w:t>
      </w:r>
    </w:p>
    <w:p w:rsidR="00DF55BD" w:rsidRPr="00115411" w:rsidRDefault="00DF55BD" w:rsidP="00661109">
      <w:pPr>
        <w:pStyle w:val="Default"/>
        <w:spacing w:before="120" w:after="120" w:line="360" w:lineRule="auto"/>
        <w:ind w:left="708"/>
        <w:jc w:val="both"/>
        <w:rPr>
          <w:color w:val="auto"/>
          <w:sz w:val="22"/>
          <w:szCs w:val="22"/>
        </w:rPr>
      </w:pPr>
      <w:r w:rsidRPr="00115411">
        <w:rPr>
          <w:color w:val="auto"/>
          <w:sz w:val="22"/>
          <w:szCs w:val="22"/>
        </w:rPr>
        <w:t>1.</w:t>
      </w:r>
      <w:r w:rsidR="00F44A30" w:rsidRPr="00115411">
        <w:rPr>
          <w:color w:val="auto"/>
          <w:sz w:val="22"/>
          <w:szCs w:val="22"/>
        </w:rPr>
        <w:t>Manisa ili Şehzadeler İlçesi</w:t>
      </w:r>
      <w:r w:rsidRPr="00115411">
        <w:rPr>
          <w:color w:val="auto"/>
          <w:sz w:val="22"/>
          <w:szCs w:val="22"/>
        </w:rPr>
        <w:t xml:space="preserve"> </w:t>
      </w:r>
      <w:r w:rsidR="00F44A30" w:rsidRPr="00115411">
        <w:rPr>
          <w:color w:val="auto"/>
          <w:sz w:val="22"/>
          <w:szCs w:val="22"/>
        </w:rPr>
        <w:t>i</w:t>
      </w:r>
      <w:r w:rsidR="00AD1C0C" w:rsidRPr="00115411">
        <w:rPr>
          <w:color w:val="auto"/>
          <w:sz w:val="22"/>
          <w:szCs w:val="22"/>
        </w:rPr>
        <w:t xml:space="preserve">lkokullar </w:t>
      </w:r>
      <w:r w:rsidRPr="00115411">
        <w:rPr>
          <w:color w:val="auto"/>
          <w:sz w:val="22"/>
          <w:szCs w:val="22"/>
        </w:rPr>
        <w:t xml:space="preserve">arası Strateji Oyunları Yarışması </w:t>
      </w:r>
      <w:r w:rsidR="00AD1C0C" w:rsidRPr="00115411">
        <w:rPr>
          <w:color w:val="auto"/>
          <w:sz w:val="22"/>
          <w:szCs w:val="22"/>
        </w:rPr>
        <w:t xml:space="preserve">3. ve 4. </w:t>
      </w:r>
      <w:r w:rsidRPr="00115411">
        <w:rPr>
          <w:color w:val="auto"/>
          <w:sz w:val="22"/>
          <w:szCs w:val="22"/>
        </w:rPr>
        <w:t xml:space="preserve"> sınıflardan öğrencilerin katılımı ile bireysel düzenlenecektir. </w:t>
      </w:r>
    </w:p>
    <w:p w:rsidR="00DF55BD" w:rsidRPr="00115411" w:rsidRDefault="00DF55BD" w:rsidP="00661109">
      <w:pPr>
        <w:pStyle w:val="Default"/>
        <w:spacing w:before="120" w:after="120" w:line="360" w:lineRule="auto"/>
        <w:ind w:left="708"/>
        <w:jc w:val="both"/>
        <w:rPr>
          <w:color w:val="auto"/>
          <w:sz w:val="22"/>
          <w:szCs w:val="22"/>
        </w:rPr>
      </w:pPr>
      <w:r w:rsidRPr="00115411">
        <w:rPr>
          <w:color w:val="auto"/>
          <w:sz w:val="22"/>
          <w:szCs w:val="22"/>
        </w:rPr>
        <w:t>2. Her okul</w:t>
      </w:r>
      <w:r w:rsidR="00AD1C0C" w:rsidRPr="00115411">
        <w:rPr>
          <w:color w:val="auto"/>
          <w:sz w:val="22"/>
          <w:szCs w:val="22"/>
        </w:rPr>
        <w:t xml:space="preserve"> 3. ve 4. </w:t>
      </w:r>
      <w:r w:rsidRPr="00115411">
        <w:rPr>
          <w:color w:val="auto"/>
          <w:sz w:val="22"/>
          <w:szCs w:val="22"/>
        </w:rPr>
        <w:t xml:space="preserve">sınıflardan belirlenen </w:t>
      </w:r>
      <w:r w:rsidR="005D07ED">
        <w:rPr>
          <w:b/>
          <w:bCs/>
          <w:color w:val="auto"/>
          <w:sz w:val="22"/>
          <w:szCs w:val="22"/>
        </w:rPr>
        <w:t>4 öğrenci</w:t>
      </w:r>
      <w:r w:rsidRPr="00115411">
        <w:rPr>
          <w:b/>
          <w:bCs/>
          <w:color w:val="auto"/>
          <w:sz w:val="22"/>
          <w:szCs w:val="22"/>
        </w:rPr>
        <w:t xml:space="preserve"> </w:t>
      </w:r>
      <w:r w:rsidR="005D07ED">
        <w:rPr>
          <w:color w:val="auto"/>
          <w:sz w:val="22"/>
          <w:szCs w:val="22"/>
        </w:rPr>
        <w:t>ile yarışmaya katılabilir.</w:t>
      </w:r>
      <w:r w:rsidRPr="00115411">
        <w:rPr>
          <w:color w:val="auto"/>
          <w:sz w:val="22"/>
          <w:szCs w:val="22"/>
        </w:rPr>
        <w:t xml:space="preserve"> </w:t>
      </w:r>
    </w:p>
    <w:p w:rsidR="00DF55BD" w:rsidRPr="00115411" w:rsidRDefault="00DF55BD" w:rsidP="00661109">
      <w:pPr>
        <w:pStyle w:val="Default"/>
        <w:spacing w:before="120" w:after="120" w:line="360" w:lineRule="auto"/>
        <w:ind w:left="708"/>
        <w:jc w:val="both"/>
        <w:rPr>
          <w:color w:val="auto"/>
          <w:sz w:val="22"/>
          <w:szCs w:val="22"/>
        </w:rPr>
      </w:pPr>
      <w:r w:rsidRPr="00115411">
        <w:rPr>
          <w:color w:val="auto"/>
          <w:sz w:val="22"/>
          <w:szCs w:val="22"/>
        </w:rPr>
        <w:t xml:space="preserve">3. Katılımcı öğrencilerimiz bireysel </w:t>
      </w:r>
      <w:r w:rsidR="005D07ED">
        <w:rPr>
          <w:color w:val="auto"/>
          <w:sz w:val="22"/>
          <w:szCs w:val="22"/>
        </w:rPr>
        <w:t xml:space="preserve">olarak </w:t>
      </w:r>
      <w:r w:rsidRPr="00115411">
        <w:rPr>
          <w:color w:val="auto"/>
          <w:sz w:val="22"/>
          <w:szCs w:val="22"/>
        </w:rPr>
        <w:t>yarış</w:t>
      </w:r>
      <w:r w:rsidR="00AD1C0C" w:rsidRPr="00115411">
        <w:rPr>
          <w:color w:val="auto"/>
          <w:sz w:val="22"/>
          <w:szCs w:val="22"/>
        </w:rPr>
        <w:t>acaklardı</w:t>
      </w:r>
      <w:r w:rsidRPr="00115411">
        <w:rPr>
          <w:color w:val="auto"/>
          <w:sz w:val="22"/>
          <w:szCs w:val="22"/>
        </w:rPr>
        <w:t xml:space="preserve">r. </w:t>
      </w:r>
    </w:p>
    <w:p w:rsidR="00DF55BD" w:rsidRPr="00115411" w:rsidRDefault="00DF55BD" w:rsidP="00661109">
      <w:pPr>
        <w:pStyle w:val="Default"/>
        <w:spacing w:before="120" w:after="120" w:line="360" w:lineRule="auto"/>
        <w:ind w:left="708"/>
        <w:jc w:val="both"/>
        <w:rPr>
          <w:color w:val="auto"/>
          <w:sz w:val="22"/>
          <w:szCs w:val="22"/>
        </w:rPr>
      </w:pPr>
      <w:r w:rsidRPr="00115411">
        <w:rPr>
          <w:color w:val="auto"/>
          <w:sz w:val="22"/>
          <w:szCs w:val="22"/>
        </w:rPr>
        <w:t xml:space="preserve">4. Katılımcıların yarışma günü en geç saat </w:t>
      </w:r>
      <w:r w:rsidR="005D07ED">
        <w:rPr>
          <w:color w:val="auto"/>
          <w:sz w:val="22"/>
          <w:szCs w:val="22"/>
        </w:rPr>
        <w:t>09.30</w:t>
      </w:r>
      <w:r w:rsidRPr="00115411">
        <w:rPr>
          <w:color w:val="auto"/>
          <w:sz w:val="22"/>
          <w:szCs w:val="22"/>
        </w:rPr>
        <w:t xml:space="preserve"> da </w:t>
      </w:r>
      <w:r w:rsidR="005D07ED">
        <w:rPr>
          <w:color w:val="auto"/>
          <w:sz w:val="22"/>
          <w:szCs w:val="22"/>
        </w:rPr>
        <w:t>Manisa Bilim Ve Sanat Merkezinde</w:t>
      </w:r>
      <w:r w:rsidR="00AD1C0C" w:rsidRPr="00115411">
        <w:rPr>
          <w:color w:val="auto"/>
          <w:sz w:val="22"/>
          <w:szCs w:val="22"/>
        </w:rPr>
        <w:t xml:space="preserve"> </w:t>
      </w:r>
      <w:r w:rsidRPr="00115411">
        <w:rPr>
          <w:color w:val="auto"/>
          <w:sz w:val="22"/>
          <w:szCs w:val="22"/>
        </w:rPr>
        <w:t xml:space="preserve">olmaları gerekmektedir. </w:t>
      </w:r>
    </w:p>
    <w:p w:rsidR="00DF55BD" w:rsidRPr="00115411" w:rsidRDefault="00DF55BD" w:rsidP="00661109">
      <w:pPr>
        <w:pStyle w:val="Default"/>
        <w:spacing w:before="120" w:after="120" w:line="360" w:lineRule="auto"/>
        <w:ind w:left="708"/>
        <w:jc w:val="both"/>
        <w:rPr>
          <w:color w:val="auto"/>
          <w:sz w:val="22"/>
          <w:szCs w:val="22"/>
        </w:rPr>
      </w:pPr>
      <w:r w:rsidRPr="00115411">
        <w:rPr>
          <w:color w:val="auto"/>
          <w:sz w:val="22"/>
          <w:szCs w:val="22"/>
        </w:rPr>
        <w:t>5.</w:t>
      </w:r>
      <w:r w:rsidR="005D07ED">
        <w:rPr>
          <w:color w:val="auto"/>
          <w:sz w:val="22"/>
          <w:szCs w:val="22"/>
        </w:rPr>
        <w:t>Öğrencilerin</w:t>
      </w:r>
      <w:r w:rsidRPr="00115411">
        <w:rPr>
          <w:color w:val="auto"/>
          <w:sz w:val="22"/>
          <w:szCs w:val="22"/>
        </w:rPr>
        <w:t xml:space="preserve"> yarışmaya katılımından okullarca görevlendirilecek öğretmenleri sorumludur. </w:t>
      </w:r>
    </w:p>
    <w:p w:rsidR="00DF55BD" w:rsidRPr="00115411" w:rsidRDefault="00DF55BD" w:rsidP="00661109">
      <w:pPr>
        <w:pStyle w:val="Default"/>
        <w:spacing w:before="120" w:after="120" w:line="360" w:lineRule="auto"/>
        <w:ind w:left="708"/>
        <w:jc w:val="both"/>
        <w:rPr>
          <w:color w:val="auto"/>
          <w:sz w:val="22"/>
          <w:szCs w:val="22"/>
        </w:rPr>
      </w:pPr>
      <w:r w:rsidRPr="00115411">
        <w:rPr>
          <w:color w:val="auto"/>
          <w:sz w:val="22"/>
          <w:szCs w:val="22"/>
        </w:rPr>
        <w:t xml:space="preserve">6. Katılımcılara ait ilk eşleştirmeler Manisa Bilim Ve Sanat Merkezinde </w:t>
      </w:r>
      <w:r w:rsidR="005D07ED">
        <w:rPr>
          <w:color w:val="auto"/>
          <w:sz w:val="22"/>
          <w:szCs w:val="22"/>
        </w:rPr>
        <w:t xml:space="preserve">isteyen öğrenci danışman öğretmenlerinin </w:t>
      </w:r>
      <w:r w:rsidRPr="00115411">
        <w:rPr>
          <w:color w:val="auto"/>
          <w:sz w:val="22"/>
          <w:szCs w:val="22"/>
        </w:rPr>
        <w:t xml:space="preserve">katılımıyla </w:t>
      </w:r>
      <w:r w:rsidR="005D07ED">
        <w:rPr>
          <w:color w:val="auto"/>
          <w:sz w:val="22"/>
          <w:szCs w:val="22"/>
        </w:rPr>
        <w:t>30.05.2017 tarihinde saat 16.30</w:t>
      </w:r>
      <w:r w:rsidRPr="00115411">
        <w:rPr>
          <w:color w:val="auto"/>
          <w:sz w:val="22"/>
          <w:szCs w:val="22"/>
        </w:rPr>
        <w:t xml:space="preserve"> da yapılacak kura ile gerçekleştirilecektir. </w:t>
      </w:r>
    </w:p>
    <w:p w:rsidR="00DF55BD" w:rsidRPr="00115411" w:rsidRDefault="00DF55BD" w:rsidP="00661109">
      <w:pPr>
        <w:pStyle w:val="Default"/>
        <w:spacing w:before="120" w:after="120" w:line="360" w:lineRule="auto"/>
        <w:ind w:left="708"/>
        <w:jc w:val="both"/>
        <w:rPr>
          <w:color w:val="auto"/>
          <w:sz w:val="22"/>
          <w:szCs w:val="22"/>
        </w:rPr>
      </w:pPr>
      <w:r w:rsidRPr="00115411">
        <w:rPr>
          <w:color w:val="auto"/>
          <w:sz w:val="22"/>
          <w:szCs w:val="22"/>
        </w:rPr>
        <w:t xml:space="preserve">7. </w:t>
      </w:r>
      <w:r w:rsidR="005D07ED">
        <w:rPr>
          <w:color w:val="auto"/>
          <w:sz w:val="22"/>
          <w:szCs w:val="22"/>
        </w:rPr>
        <w:t xml:space="preserve">29.05.2017 </w:t>
      </w:r>
      <w:r w:rsidRPr="00115411">
        <w:rPr>
          <w:color w:val="auto"/>
          <w:sz w:val="22"/>
          <w:szCs w:val="22"/>
        </w:rPr>
        <w:t xml:space="preserve">tarihinde turnuvada oynatılacak </w:t>
      </w:r>
      <w:r w:rsidR="005D07ED">
        <w:rPr>
          <w:color w:val="auto"/>
          <w:sz w:val="22"/>
          <w:szCs w:val="22"/>
        </w:rPr>
        <w:t xml:space="preserve">Quoridor </w:t>
      </w:r>
      <w:r w:rsidR="005D07ED">
        <w:rPr>
          <w:b/>
          <w:bCs/>
          <w:color w:val="auto"/>
          <w:sz w:val="22"/>
          <w:szCs w:val="22"/>
        </w:rPr>
        <w:t>oyun</w:t>
      </w:r>
      <w:r w:rsidRPr="00115411">
        <w:rPr>
          <w:b/>
          <w:bCs/>
          <w:color w:val="auto"/>
          <w:sz w:val="22"/>
          <w:szCs w:val="22"/>
        </w:rPr>
        <w:t xml:space="preserve"> kuralları </w:t>
      </w:r>
      <w:r w:rsidRPr="00115411">
        <w:rPr>
          <w:color w:val="auto"/>
          <w:sz w:val="22"/>
          <w:szCs w:val="22"/>
        </w:rPr>
        <w:t xml:space="preserve">okul web sitesinde yayınlanacaktır. Turnuva sırasında, önceden yayınlanmış olan bu kurallar ile ilgili itiraz kabul edilmeyecektir. </w:t>
      </w:r>
    </w:p>
    <w:p w:rsidR="00AD1C0C" w:rsidRPr="00115411" w:rsidRDefault="00DF55BD" w:rsidP="00661109">
      <w:pPr>
        <w:pStyle w:val="Default"/>
        <w:spacing w:before="120" w:after="120" w:line="360" w:lineRule="auto"/>
        <w:ind w:left="708"/>
        <w:jc w:val="both"/>
        <w:rPr>
          <w:color w:val="auto"/>
          <w:sz w:val="22"/>
          <w:szCs w:val="22"/>
        </w:rPr>
      </w:pPr>
      <w:r w:rsidRPr="00115411">
        <w:rPr>
          <w:color w:val="auto"/>
          <w:sz w:val="22"/>
          <w:szCs w:val="22"/>
        </w:rPr>
        <w:t xml:space="preserve">8. Oyun sırasında rakibinizin yapabileceği yanlış uygulamalar ile ilgili itirazlar </w:t>
      </w:r>
      <w:r w:rsidRPr="00115411">
        <w:rPr>
          <w:b/>
          <w:bCs/>
          <w:color w:val="auto"/>
          <w:sz w:val="22"/>
          <w:szCs w:val="22"/>
        </w:rPr>
        <w:t xml:space="preserve">o anda </w:t>
      </w:r>
      <w:r w:rsidRPr="00115411">
        <w:rPr>
          <w:color w:val="auto"/>
          <w:sz w:val="22"/>
          <w:szCs w:val="22"/>
        </w:rPr>
        <w:t xml:space="preserve">Turnuva Hakemleri'ne yapılmalıdır. </w:t>
      </w:r>
      <w:r w:rsidRPr="00115411">
        <w:rPr>
          <w:b/>
          <w:bCs/>
          <w:color w:val="auto"/>
          <w:sz w:val="22"/>
          <w:szCs w:val="22"/>
        </w:rPr>
        <w:t xml:space="preserve">Oyun sonrasında </w:t>
      </w:r>
      <w:r w:rsidRPr="00115411">
        <w:rPr>
          <w:color w:val="auto"/>
          <w:sz w:val="22"/>
          <w:szCs w:val="22"/>
        </w:rPr>
        <w:t>yapılacak itirazlar kabul edilmeyecektir.</w:t>
      </w:r>
    </w:p>
    <w:p w:rsidR="00AD1C0C" w:rsidRPr="00115411" w:rsidRDefault="00AD1C0C" w:rsidP="00661109">
      <w:pPr>
        <w:pStyle w:val="Default"/>
        <w:spacing w:before="120" w:after="120" w:line="360" w:lineRule="auto"/>
        <w:ind w:left="708"/>
        <w:jc w:val="both"/>
        <w:rPr>
          <w:color w:val="auto"/>
          <w:sz w:val="22"/>
          <w:szCs w:val="22"/>
        </w:rPr>
      </w:pPr>
      <w:r w:rsidRPr="00115411">
        <w:rPr>
          <w:color w:val="auto"/>
          <w:sz w:val="22"/>
          <w:szCs w:val="22"/>
        </w:rPr>
        <w:lastRenderedPageBreak/>
        <w:t xml:space="preserve">9. Yarışmacılar süreyi iyi kullanmadıkları durumlarda, masa sorumlusu öğretmenler tarafından uyarılacaktır. Uyarıların artması halinde Turnuva Hakemleri yarışmacıyı diskalifiye etme hakkına sahiptir. </w:t>
      </w:r>
    </w:p>
    <w:p w:rsidR="00661109" w:rsidRPr="00661109" w:rsidRDefault="00AD1C0C" w:rsidP="00661109">
      <w:pPr>
        <w:pStyle w:val="Default"/>
        <w:spacing w:before="120" w:after="120" w:line="360" w:lineRule="auto"/>
        <w:ind w:left="708"/>
        <w:jc w:val="both"/>
        <w:rPr>
          <w:color w:val="auto"/>
          <w:sz w:val="22"/>
          <w:szCs w:val="22"/>
        </w:rPr>
      </w:pPr>
      <w:r w:rsidRPr="00115411">
        <w:rPr>
          <w:color w:val="auto"/>
          <w:sz w:val="22"/>
          <w:szCs w:val="22"/>
        </w:rPr>
        <w:t xml:space="preserve">10. Turnuva sırasında gerçekleşecek kuralarda, aynı okuldan öğrenciler birbiri ile eşleşebilecektir. </w:t>
      </w:r>
    </w:p>
    <w:p w:rsidR="007D0159" w:rsidRDefault="007D0159" w:rsidP="00661109">
      <w:pPr>
        <w:pStyle w:val="Default"/>
        <w:spacing w:before="120" w:after="120" w:line="360" w:lineRule="auto"/>
        <w:ind w:left="708" w:firstLine="708"/>
        <w:jc w:val="both"/>
        <w:rPr>
          <w:b/>
          <w:bCs/>
          <w:color w:val="auto"/>
          <w:sz w:val="22"/>
          <w:szCs w:val="22"/>
        </w:rPr>
      </w:pPr>
    </w:p>
    <w:p w:rsidR="00AD1C0C" w:rsidRPr="00115411" w:rsidRDefault="00AD1C0C" w:rsidP="00661109">
      <w:pPr>
        <w:pStyle w:val="Default"/>
        <w:spacing w:before="120" w:after="120" w:line="360" w:lineRule="auto"/>
        <w:ind w:left="708" w:firstLine="708"/>
        <w:jc w:val="both"/>
        <w:rPr>
          <w:b/>
          <w:bCs/>
          <w:color w:val="auto"/>
          <w:sz w:val="22"/>
          <w:szCs w:val="22"/>
        </w:rPr>
      </w:pPr>
      <w:r w:rsidRPr="00115411">
        <w:rPr>
          <w:b/>
          <w:bCs/>
          <w:color w:val="auto"/>
          <w:sz w:val="22"/>
          <w:szCs w:val="22"/>
        </w:rPr>
        <w:t xml:space="preserve">BİREYSEL YARIŞLAR: </w:t>
      </w:r>
    </w:p>
    <w:p w:rsidR="00AD1C0C" w:rsidRPr="00115411" w:rsidRDefault="00AD1C0C" w:rsidP="00B17FA3">
      <w:pPr>
        <w:pStyle w:val="Default"/>
        <w:spacing w:before="120" w:after="120" w:line="360" w:lineRule="auto"/>
        <w:ind w:left="708"/>
        <w:jc w:val="both"/>
        <w:rPr>
          <w:color w:val="auto"/>
          <w:sz w:val="22"/>
          <w:szCs w:val="22"/>
        </w:rPr>
      </w:pPr>
      <w:r w:rsidRPr="00115411">
        <w:rPr>
          <w:color w:val="auto"/>
          <w:sz w:val="22"/>
          <w:szCs w:val="22"/>
        </w:rPr>
        <w:t xml:space="preserve">1. </w:t>
      </w:r>
      <w:r w:rsidR="00B17FA3">
        <w:rPr>
          <w:color w:val="auto"/>
          <w:sz w:val="22"/>
          <w:szCs w:val="22"/>
        </w:rPr>
        <w:t>Y</w:t>
      </w:r>
      <w:r w:rsidRPr="00115411">
        <w:rPr>
          <w:color w:val="auto"/>
          <w:sz w:val="22"/>
          <w:szCs w:val="22"/>
        </w:rPr>
        <w:t xml:space="preserve">arışmada Quoridor </w:t>
      </w:r>
      <w:r w:rsidR="00B17FA3">
        <w:rPr>
          <w:color w:val="auto"/>
          <w:sz w:val="22"/>
          <w:szCs w:val="22"/>
        </w:rPr>
        <w:t xml:space="preserve">strateji oyunU </w:t>
      </w:r>
      <w:r w:rsidRPr="00115411">
        <w:rPr>
          <w:color w:val="auto"/>
          <w:sz w:val="22"/>
          <w:szCs w:val="22"/>
        </w:rPr>
        <w:t xml:space="preserve">oynatılacaktır. </w:t>
      </w:r>
      <w:r w:rsidR="007D0159">
        <w:rPr>
          <w:color w:val="auto"/>
          <w:sz w:val="22"/>
          <w:szCs w:val="22"/>
        </w:rPr>
        <w:tab/>
      </w:r>
    </w:p>
    <w:p w:rsidR="00AD1C0C" w:rsidRPr="00115411" w:rsidRDefault="00AD1C0C" w:rsidP="00661109">
      <w:pPr>
        <w:pStyle w:val="Default"/>
        <w:spacing w:before="120" w:after="120" w:line="360" w:lineRule="auto"/>
        <w:ind w:left="708"/>
        <w:jc w:val="both"/>
        <w:rPr>
          <w:color w:val="auto"/>
          <w:sz w:val="22"/>
          <w:szCs w:val="22"/>
        </w:rPr>
      </w:pPr>
      <w:r w:rsidRPr="00115411">
        <w:rPr>
          <w:color w:val="auto"/>
          <w:sz w:val="22"/>
          <w:szCs w:val="22"/>
        </w:rPr>
        <w:t xml:space="preserve">4. Son başvuru tarihine kadar, </w:t>
      </w:r>
      <w:r w:rsidRPr="00115411">
        <w:rPr>
          <w:b/>
          <w:bCs/>
          <w:color w:val="auto"/>
          <w:sz w:val="22"/>
          <w:szCs w:val="22"/>
        </w:rPr>
        <w:t xml:space="preserve">ilk 64 öğrencinin </w:t>
      </w:r>
      <w:r w:rsidRPr="00115411">
        <w:rPr>
          <w:color w:val="auto"/>
          <w:sz w:val="22"/>
          <w:szCs w:val="22"/>
        </w:rPr>
        <w:t xml:space="preserve">yarışma başvuruları kabul edilecektir. </w:t>
      </w:r>
    </w:p>
    <w:p w:rsidR="00AD1C0C" w:rsidRPr="00115411" w:rsidRDefault="00AD1C0C" w:rsidP="00661109">
      <w:pPr>
        <w:pStyle w:val="Default"/>
        <w:spacing w:before="120" w:after="120" w:line="360" w:lineRule="auto"/>
        <w:ind w:left="708"/>
        <w:jc w:val="both"/>
        <w:rPr>
          <w:color w:val="auto"/>
          <w:sz w:val="22"/>
          <w:szCs w:val="22"/>
        </w:rPr>
      </w:pPr>
      <w:r w:rsidRPr="00115411">
        <w:rPr>
          <w:color w:val="auto"/>
          <w:sz w:val="22"/>
          <w:szCs w:val="22"/>
        </w:rPr>
        <w:t xml:space="preserve">5. Her turda kazananlar arasında tekrar kura çekilerek eşleştirmeler yapılacak ve turnuva tamamlanacaktır. </w:t>
      </w:r>
    </w:p>
    <w:p w:rsidR="00AD1C0C" w:rsidRPr="00115411" w:rsidRDefault="00AD1C0C" w:rsidP="00661109">
      <w:pPr>
        <w:pStyle w:val="Default"/>
        <w:spacing w:before="120" w:after="120" w:line="360" w:lineRule="auto"/>
        <w:ind w:left="708"/>
        <w:jc w:val="both"/>
        <w:rPr>
          <w:color w:val="auto"/>
          <w:sz w:val="22"/>
          <w:szCs w:val="22"/>
        </w:rPr>
      </w:pPr>
      <w:r w:rsidRPr="00115411">
        <w:rPr>
          <w:color w:val="auto"/>
          <w:sz w:val="22"/>
          <w:szCs w:val="22"/>
        </w:rPr>
        <w:t xml:space="preserve">6. İlk dörde kalan öğrenciler arasında yapılacak son 2 tur derecelendirmeyi belirleyecektir. </w:t>
      </w:r>
    </w:p>
    <w:p w:rsidR="007D0159" w:rsidRPr="00B17FA3" w:rsidRDefault="007D0159" w:rsidP="00B17FA3">
      <w:pPr>
        <w:pStyle w:val="Default"/>
        <w:spacing w:before="120" w:after="120" w:line="360" w:lineRule="auto"/>
        <w:ind w:left="708"/>
        <w:jc w:val="both"/>
        <w:rPr>
          <w:color w:val="auto"/>
          <w:sz w:val="22"/>
          <w:szCs w:val="22"/>
        </w:rPr>
      </w:pPr>
      <w:r>
        <w:rPr>
          <w:color w:val="auto"/>
          <w:sz w:val="22"/>
          <w:szCs w:val="22"/>
        </w:rPr>
        <w:t>8</w:t>
      </w:r>
      <w:r w:rsidR="00115411" w:rsidRPr="00115411">
        <w:rPr>
          <w:color w:val="auto"/>
          <w:sz w:val="22"/>
          <w:szCs w:val="22"/>
        </w:rPr>
        <w:t>.</w:t>
      </w:r>
      <w:r w:rsidR="00AD1C0C" w:rsidRPr="00115411">
        <w:rPr>
          <w:color w:val="auto"/>
          <w:sz w:val="22"/>
          <w:szCs w:val="22"/>
        </w:rPr>
        <w:t xml:space="preserve">  Quoridor oyununda öğrencilerin oyun süresi 10 dakika ile sınırlandırılmıştır. 10 dakika sonunda oyun bitmediği takdirde, bitişe en yakın olan oyuncu kazanmış sayılacaktır. 10 dakikanın sonunda eşitlik halinde yaşça küçük olan o turun kazananı sayılacaktır. </w:t>
      </w:r>
    </w:p>
    <w:p w:rsidR="00B17FA3" w:rsidRDefault="00B17FA3" w:rsidP="00661109">
      <w:pPr>
        <w:pStyle w:val="Default"/>
        <w:spacing w:before="120" w:after="120" w:line="360" w:lineRule="auto"/>
        <w:ind w:left="708" w:firstLine="708"/>
        <w:jc w:val="both"/>
        <w:rPr>
          <w:b/>
        </w:rPr>
      </w:pPr>
    </w:p>
    <w:p w:rsidR="000B2AD6" w:rsidRDefault="000B2AD6" w:rsidP="00661109">
      <w:pPr>
        <w:pStyle w:val="Default"/>
        <w:spacing w:before="120" w:after="120" w:line="360" w:lineRule="auto"/>
        <w:ind w:left="708" w:firstLine="708"/>
        <w:jc w:val="both"/>
        <w:rPr>
          <w:b/>
        </w:rPr>
      </w:pPr>
      <w:r w:rsidRPr="00661109">
        <w:rPr>
          <w:b/>
        </w:rPr>
        <w:t>ÖDÜLLER</w:t>
      </w:r>
    </w:p>
    <w:p w:rsidR="00B17FA3" w:rsidRPr="00661109" w:rsidRDefault="00B17FA3" w:rsidP="00661109">
      <w:pPr>
        <w:pStyle w:val="Default"/>
        <w:spacing w:before="120" w:after="120" w:line="360" w:lineRule="auto"/>
        <w:ind w:left="708" w:firstLine="708"/>
        <w:jc w:val="both"/>
        <w:rPr>
          <w:b/>
        </w:rPr>
      </w:pPr>
    </w:p>
    <w:tbl>
      <w:tblPr>
        <w:tblStyle w:val="TabloKlavuzu"/>
        <w:tblW w:w="9049" w:type="dxa"/>
        <w:tblInd w:w="708" w:type="dxa"/>
        <w:tblLook w:val="04A0"/>
      </w:tblPr>
      <w:tblGrid>
        <w:gridCol w:w="2413"/>
        <w:gridCol w:w="2111"/>
        <w:gridCol w:w="2262"/>
        <w:gridCol w:w="2263"/>
      </w:tblGrid>
      <w:tr w:rsidR="00B17FA3" w:rsidRPr="00115411" w:rsidTr="00B17FA3">
        <w:trPr>
          <w:trHeight w:val="437"/>
        </w:trPr>
        <w:tc>
          <w:tcPr>
            <w:tcW w:w="2413" w:type="dxa"/>
            <w:vAlign w:val="center"/>
          </w:tcPr>
          <w:p w:rsidR="00B17FA3" w:rsidRPr="00115411" w:rsidRDefault="00B17FA3" w:rsidP="00B17FA3">
            <w:pPr>
              <w:pStyle w:val="Default"/>
              <w:spacing w:before="120" w:after="120" w:line="360" w:lineRule="auto"/>
              <w:jc w:val="center"/>
              <w:rPr>
                <w:sz w:val="22"/>
                <w:szCs w:val="22"/>
              </w:rPr>
            </w:pPr>
            <w:r w:rsidRPr="00115411">
              <w:rPr>
                <w:b/>
                <w:bCs/>
                <w:sz w:val="22"/>
                <w:szCs w:val="22"/>
              </w:rPr>
              <w:t>KATEGORİLER</w:t>
            </w:r>
          </w:p>
        </w:tc>
        <w:tc>
          <w:tcPr>
            <w:tcW w:w="2111" w:type="dxa"/>
            <w:vAlign w:val="center"/>
          </w:tcPr>
          <w:p w:rsidR="00B17FA3" w:rsidRPr="00115411" w:rsidRDefault="00B17FA3" w:rsidP="00B17FA3">
            <w:pPr>
              <w:pStyle w:val="Default"/>
              <w:spacing w:before="120" w:after="120" w:line="360" w:lineRule="auto"/>
              <w:jc w:val="center"/>
              <w:rPr>
                <w:sz w:val="22"/>
                <w:szCs w:val="22"/>
              </w:rPr>
            </w:pPr>
            <w:r w:rsidRPr="00115411">
              <w:rPr>
                <w:b/>
                <w:bCs/>
                <w:sz w:val="22"/>
                <w:szCs w:val="22"/>
              </w:rPr>
              <w:t>1.LİK</w:t>
            </w:r>
          </w:p>
        </w:tc>
        <w:tc>
          <w:tcPr>
            <w:tcW w:w="2262" w:type="dxa"/>
            <w:vAlign w:val="center"/>
          </w:tcPr>
          <w:p w:rsidR="00B17FA3" w:rsidRPr="00115411" w:rsidRDefault="00B17FA3" w:rsidP="00B17FA3">
            <w:pPr>
              <w:pStyle w:val="Default"/>
              <w:spacing w:before="120" w:after="120" w:line="360" w:lineRule="auto"/>
              <w:jc w:val="center"/>
              <w:rPr>
                <w:sz w:val="22"/>
                <w:szCs w:val="22"/>
              </w:rPr>
            </w:pPr>
            <w:r w:rsidRPr="00115411">
              <w:rPr>
                <w:b/>
                <w:bCs/>
                <w:sz w:val="22"/>
                <w:szCs w:val="22"/>
              </w:rPr>
              <w:t>2.LİK</w:t>
            </w:r>
          </w:p>
        </w:tc>
        <w:tc>
          <w:tcPr>
            <w:tcW w:w="2263" w:type="dxa"/>
            <w:vAlign w:val="center"/>
          </w:tcPr>
          <w:p w:rsidR="00B17FA3" w:rsidRPr="00115411" w:rsidRDefault="00B17FA3" w:rsidP="00B17FA3">
            <w:pPr>
              <w:pStyle w:val="Default"/>
              <w:spacing w:before="120" w:after="120" w:line="360" w:lineRule="auto"/>
              <w:jc w:val="center"/>
              <w:rPr>
                <w:sz w:val="22"/>
                <w:szCs w:val="22"/>
              </w:rPr>
            </w:pPr>
            <w:r w:rsidRPr="00115411">
              <w:rPr>
                <w:b/>
                <w:bCs/>
                <w:sz w:val="22"/>
                <w:szCs w:val="22"/>
              </w:rPr>
              <w:t>3.LÜK</w:t>
            </w:r>
          </w:p>
        </w:tc>
      </w:tr>
      <w:tr w:rsidR="00B17FA3" w:rsidRPr="00115411" w:rsidTr="00B17FA3">
        <w:trPr>
          <w:trHeight w:val="1215"/>
        </w:trPr>
        <w:tc>
          <w:tcPr>
            <w:tcW w:w="2413" w:type="dxa"/>
            <w:vAlign w:val="center"/>
          </w:tcPr>
          <w:p w:rsidR="00B17FA3" w:rsidRDefault="00B17FA3" w:rsidP="00B17FA3">
            <w:pPr>
              <w:pStyle w:val="Default"/>
              <w:spacing w:before="120" w:after="120" w:line="360" w:lineRule="auto"/>
              <w:jc w:val="center"/>
              <w:rPr>
                <w:b/>
                <w:bCs/>
                <w:sz w:val="22"/>
                <w:szCs w:val="22"/>
              </w:rPr>
            </w:pPr>
            <w:r w:rsidRPr="00115411">
              <w:rPr>
                <w:b/>
                <w:bCs/>
                <w:sz w:val="22"/>
                <w:szCs w:val="22"/>
              </w:rPr>
              <w:t>QUARIDOR</w:t>
            </w:r>
          </w:p>
          <w:p w:rsidR="00B17FA3" w:rsidRPr="00115411" w:rsidRDefault="00B17FA3" w:rsidP="00B17FA3">
            <w:pPr>
              <w:pStyle w:val="Default"/>
              <w:spacing w:before="120" w:after="120" w:line="360" w:lineRule="auto"/>
              <w:jc w:val="center"/>
              <w:rPr>
                <w:sz w:val="22"/>
                <w:szCs w:val="22"/>
              </w:rPr>
            </w:pPr>
            <w:r>
              <w:rPr>
                <w:b/>
                <w:bCs/>
                <w:sz w:val="22"/>
                <w:szCs w:val="22"/>
              </w:rPr>
              <w:t>OYUNU</w:t>
            </w:r>
          </w:p>
        </w:tc>
        <w:tc>
          <w:tcPr>
            <w:tcW w:w="2111" w:type="dxa"/>
            <w:vAlign w:val="center"/>
          </w:tcPr>
          <w:p w:rsidR="00B17FA3" w:rsidRPr="00115411" w:rsidRDefault="00B17FA3" w:rsidP="00B17FA3">
            <w:pPr>
              <w:pStyle w:val="Default"/>
              <w:spacing w:before="120" w:after="120" w:line="360" w:lineRule="auto"/>
              <w:jc w:val="center"/>
              <w:rPr>
                <w:sz w:val="22"/>
                <w:szCs w:val="22"/>
              </w:rPr>
            </w:pPr>
            <w:r>
              <w:rPr>
                <w:sz w:val="22"/>
                <w:szCs w:val="22"/>
              </w:rPr>
              <w:t>BİSİKLET</w:t>
            </w:r>
          </w:p>
        </w:tc>
        <w:tc>
          <w:tcPr>
            <w:tcW w:w="2262" w:type="dxa"/>
            <w:vAlign w:val="center"/>
          </w:tcPr>
          <w:p w:rsidR="00B17FA3" w:rsidRPr="00115411" w:rsidRDefault="00B17FA3" w:rsidP="00B17FA3">
            <w:pPr>
              <w:pStyle w:val="Default"/>
              <w:spacing w:before="120" w:after="120" w:line="360" w:lineRule="auto"/>
              <w:jc w:val="center"/>
              <w:rPr>
                <w:sz w:val="22"/>
                <w:szCs w:val="22"/>
              </w:rPr>
            </w:pPr>
            <w:r>
              <w:rPr>
                <w:sz w:val="22"/>
                <w:szCs w:val="22"/>
              </w:rPr>
              <w:t>TABLET</w:t>
            </w:r>
          </w:p>
        </w:tc>
        <w:tc>
          <w:tcPr>
            <w:tcW w:w="2263" w:type="dxa"/>
            <w:vAlign w:val="center"/>
          </w:tcPr>
          <w:p w:rsidR="00B17FA3" w:rsidRPr="00115411" w:rsidRDefault="00B17FA3" w:rsidP="00B17FA3">
            <w:pPr>
              <w:pStyle w:val="Default"/>
              <w:spacing w:before="120" w:after="120" w:line="360" w:lineRule="auto"/>
              <w:jc w:val="center"/>
              <w:rPr>
                <w:sz w:val="22"/>
                <w:szCs w:val="22"/>
              </w:rPr>
            </w:pPr>
            <w:r>
              <w:rPr>
                <w:sz w:val="22"/>
                <w:szCs w:val="22"/>
              </w:rPr>
              <w:t>KOL SAATİ</w:t>
            </w:r>
          </w:p>
        </w:tc>
      </w:tr>
    </w:tbl>
    <w:p w:rsidR="005D07ED" w:rsidRDefault="005D07ED" w:rsidP="007D0159">
      <w:pPr>
        <w:pStyle w:val="Default"/>
        <w:spacing w:before="120" w:after="120" w:line="360" w:lineRule="auto"/>
        <w:jc w:val="both"/>
        <w:rPr>
          <w:b/>
          <w:bCs/>
        </w:rPr>
      </w:pPr>
    </w:p>
    <w:p w:rsidR="00B17FA3" w:rsidRDefault="00B17FA3" w:rsidP="007D0159">
      <w:pPr>
        <w:pStyle w:val="Default"/>
        <w:spacing w:before="120" w:after="120" w:line="360" w:lineRule="auto"/>
        <w:jc w:val="both"/>
        <w:rPr>
          <w:b/>
          <w:bCs/>
        </w:rPr>
      </w:pPr>
    </w:p>
    <w:p w:rsidR="00B17FA3" w:rsidRDefault="00B17FA3" w:rsidP="007D0159">
      <w:pPr>
        <w:pStyle w:val="Default"/>
        <w:spacing w:before="120" w:after="120" w:line="360" w:lineRule="auto"/>
        <w:jc w:val="both"/>
        <w:rPr>
          <w:b/>
          <w:bCs/>
        </w:rPr>
      </w:pPr>
    </w:p>
    <w:p w:rsidR="00B17FA3" w:rsidRDefault="00B17FA3" w:rsidP="007D0159">
      <w:pPr>
        <w:pStyle w:val="Default"/>
        <w:spacing w:before="120" w:after="120" w:line="360" w:lineRule="auto"/>
        <w:jc w:val="both"/>
        <w:rPr>
          <w:b/>
          <w:bCs/>
        </w:rPr>
      </w:pPr>
    </w:p>
    <w:p w:rsidR="00B17FA3" w:rsidRDefault="00B17FA3" w:rsidP="007D0159">
      <w:pPr>
        <w:pStyle w:val="Default"/>
        <w:spacing w:before="120" w:after="120" w:line="360" w:lineRule="auto"/>
        <w:jc w:val="both"/>
        <w:rPr>
          <w:b/>
          <w:bCs/>
        </w:rPr>
      </w:pPr>
    </w:p>
    <w:p w:rsidR="00B17FA3" w:rsidRDefault="00B17FA3" w:rsidP="007D0159">
      <w:pPr>
        <w:pStyle w:val="Default"/>
        <w:spacing w:before="120" w:after="120" w:line="360" w:lineRule="auto"/>
        <w:jc w:val="both"/>
        <w:rPr>
          <w:b/>
          <w:bCs/>
        </w:rPr>
      </w:pPr>
    </w:p>
    <w:p w:rsidR="00B17FA3" w:rsidRDefault="00B17FA3" w:rsidP="007D0159">
      <w:pPr>
        <w:pStyle w:val="Default"/>
        <w:spacing w:before="120" w:after="120" w:line="360" w:lineRule="auto"/>
        <w:jc w:val="both"/>
        <w:rPr>
          <w:b/>
          <w:bCs/>
        </w:rPr>
      </w:pPr>
    </w:p>
    <w:p w:rsidR="00B17FA3" w:rsidRDefault="00B17FA3" w:rsidP="007D0159">
      <w:pPr>
        <w:pStyle w:val="Default"/>
        <w:spacing w:before="120" w:after="120" w:line="360" w:lineRule="auto"/>
        <w:jc w:val="both"/>
        <w:rPr>
          <w:b/>
          <w:bCs/>
        </w:rPr>
      </w:pPr>
    </w:p>
    <w:p w:rsidR="00DF55BD" w:rsidRPr="00661109" w:rsidRDefault="000B2AD6" w:rsidP="007D0159">
      <w:pPr>
        <w:pStyle w:val="Default"/>
        <w:spacing w:before="120" w:after="120" w:line="360" w:lineRule="auto"/>
        <w:ind w:left="360" w:firstLine="708"/>
        <w:jc w:val="both"/>
        <w:rPr>
          <w:b/>
          <w:bCs/>
        </w:rPr>
      </w:pPr>
      <w:r w:rsidRPr="00661109">
        <w:rPr>
          <w:b/>
          <w:bCs/>
        </w:rPr>
        <w:t>TURNUVA HAZIRLIK KOMİTESİ</w:t>
      </w:r>
    </w:p>
    <w:p w:rsidR="000B2AD6" w:rsidRPr="00661109" w:rsidRDefault="00661109" w:rsidP="00661109">
      <w:pPr>
        <w:pStyle w:val="Default"/>
        <w:numPr>
          <w:ilvl w:val="0"/>
          <w:numId w:val="1"/>
        </w:numPr>
        <w:spacing w:before="120" w:after="120" w:line="360" w:lineRule="auto"/>
        <w:ind w:left="1428"/>
        <w:jc w:val="both"/>
        <w:rPr>
          <w:b/>
          <w:bCs/>
          <w:sz w:val="22"/>
          <w:szCs w:val="22"/>
        </w:rPr>
      </w:pPr>
      <w:r>
        <w:rPr>
          <w:bCs/>
          <w:sz w:val="22"/>
          <w:szCs w:val="22"/>
        </w:rPr>
        <w:t>Tanseli TURGUT ATLAY</w:t>
      </w:r>
    </w:p>
    <w:p w:rsidR="005D07ED" w:rsidRPr="00B17FA3" w:rsidRDefault="00B17FA3" w:rsidP="00661109">
      <w:pPr>
        <w:pStyle w:val="Default"/>
        <w:numPr>
          <w:ilvl w:val="0"/>
          <w:numId w:val="1"/>
        </w:numPr>
        <w:spacing w:before="120" w:after="120" w:line="360" w:lineRule="auto"/>
        <w:ind w:left="1428"/>
        <w:jc w:val="both"/>
        <w:rPr>
          <w:b/>
          <w:bCs/>
          <w:sz w:val="22"/>
          <w:szCs w:val="22"/>
        </w:rPr>
      </w:pPr>
      <w:r>
        <w:rPr>
          <w:bCs/>
          <w:sz w:val="22"/>
          <w:szCs w:val="22"/>
        </w:rPr>
        <w:t>Emine EROL</w:t>
      </w:r>
    </w:p>
    <w:p w:rsidR="00B17FA3" w:rsidRPr="00B17FA3" w:rsidRDefault="00B17FA3" w:rsidP="00661109">
      <w:pPr>
        <w:pStyle w:val="Default"/>
        <w:numPr>
          <w:ilvl w:val="0"/>
          <w:numId w:val="1"/>
        </w:numPr>
        <w:spacing w:before="120" w:after="120" w:line="360" w:lineRule="auto"/>
        <w:ind w:left="1428"/>
        <w:jc w:val="both"/>
        <w:rPr>
          <w:b/>
          <w:bCs/>
          <w:sz w:val="22"/>
          <w:szCs w:val="22"/>
        </w:rPr>
      </w:pPr>
      <w:r>
        <w:rPr>
          <w:bCs/>
          <w:sz w:val="22"/>
          <w:szCs w:val="22"/>
        </w:rPr>
        <w:t>Halil GÜLENÇ</w:t>
      </w:r>
    </w:p>
    <w:p w:rsidR="00B17FA3" w:rsidRPr="00661109" w:rsidRDefault="00B17FA3" w:rsidP="00661109">
      <w:pPr>
        <w:pStyle w:val="Default"/>
        <w:numPr>
          <w:ilvl w:val="0"/>
          <w:numId w:val="1"/>
        </w:numPr>
        <w:spacing w:before="120" w:after="120" w:line="360" w:lineRule="auto"/>
        <w:ind w:left="1428"/>
        <w:jc w:val="both"/>
        <w:rPr>
          <w:b/>
          <w:bCs/>
          <w:sz w:val="22"/>
          <w:szCs w:val="22"/>
        </w:rPr>
      </w:pPr>
      <w:r>
        <w:rPr>
          <w:bCs/>
          <w:sz w:val="22"/>
          <w:szCs w:val="22"/>
        </w:rPr>
        <w:t>Halise BOZKURT</w:t>
      </w:r>
    </w:p>
    <w:p w:rsidR="00B17FA3" w:rsidRDefault="00B17FA3" w:rsidP="00B17FA3">
      <w:pPr>
        <w:pStyle w:val="Default"/>
        <w:spacing w:before="120" w:after="120" w:line="360" w:lineRule="auto"/>
        <w:jc w:val="both"/>
        <w:rPr>
          <w:b/>
          <w:bCs/>
        </w:rPr>
      </w:pPr>
    </w:p>
    <w:p w:rsidR="000B2AD6" w:rsidRPr="00661109" w:rsidRDefault="000B2AD6" w:rsidP="007D0159">
      <w:pPr>
        <w:pStyle w:val="Default"/>
        <w:spacing w:before="120" w:after="120" w:line="360" w:lineRule="auto"/>
        <w:ind w:left="708" w:firstLine="360"/>
        <w:jc w:val="both"/>
        <w:rPr>
          <w:b/>
          <w:bCs/>
        </w:rPr>
      </w:pPr>
      <w:r w:rsidRPr="00661109">
        <w:rPr>
          <w:b/>
          <w:bCs/>
        </w:rPr>
        <w:t>DEĞERLEDİRME KOMİTESİ</w:t>
      </w:r>
    </w:p>
    <w:p w:rsidR="008A0C06" w:rsidRPr="005D07ED" w:rsidRDefault="008A0C06" w:rsidP="005D07ED">
      <w:pPr>
        <w:pStyle w:val="Default"/>
        <w:numPr>
          <w:ilvl w:val="0"/>
          <w:numId w:val="4"/>
        </w:numPr>
        <w:spacing w:before="120" w:after="120" w:line="360" w:lineRule="auto"/>
        <w:jc w:val="both"/>
        <w:rPr>
          <w:b/>
          <w:bCs/>
          <w:sz w:val="22"/>
          <w:szCs w:val="22"/>
        </w:rPr>
      </w:pPr>
      <w:r>
        <w:rPr>
          <w:bCs/>
          <w:sz w:val="22"/>
          <w:szCs w:val="22"/>
        </w:rPr>
        <w:t>Tanseli TURGUT ATLAY</w:t>
      </w:r>
    </w:p>
    <w:p w:rsidR="008A0C06" w:rsidRPr="00B17FA3" w:rsidRDefault="008A0C06" w:rsidP="008A0C06">
      <w:pPr>
        <w:pStyle w:val="Default"/>
        <w:numPr>
          <w:ilvl w:val="0"/>
          <w:numId w:val="4"/>
        </w:numPr>
        <w:spacing w:before="120" w:after="120" w:line="360" w:lineRule="auto"/>
        <w:jc w:val="both"/>
        <w:rPr>
          <w:b/>
          <w:bCs/>
          <w:sz w:val="22"/>
          <w:szCs w:val="22"/>
        </w:rPr>
      </w:pPr>
      <w:r>
        <w:rPr>
          <w:bCs/>
          <w:sz w:val="22"/>
          <w:szCs w:val="22"/>
        </w:rPr>
        <w:t>Emine EROL</w:t>
      </w:r>
    </w:p>
    <w:p w:rsidR="00B17FA3" w:rsidRPr="005D07ED" w:rsidRDefault="00B17FA3" w:rsidP="008A0C06">
      <w:pPr>
        <w:pStyle w:val="Default"/>
        <w:numPr>
          <w:ilvl w:val="0"/>
          <w:numId w:val="4"/>
        </w:numPr>
        <w:spacing w:before="120" w:after="120" w:line="360" w:lineRule="auto"/>
        <w:jc w:val="both"/>
        <w:rPr>
          <w:b/>
          <w:bCs/>
          <w:sz w:val="22"/>
          <w:szCs w:val="22"/>
        </w:rPr>
      </w:pPr>
      <w:r>
        <w:rPr>
          <w:bCs/>
          <w:sz w:val="22"/>
          <w:szCs w:val="22"/>
        </w:rPr>
        <w:t>Halil GÜLENÇ</w:t>
      </w:r>
    </w:p>
    <w:p w:rsidR="008A0C06" w:rsidRPr="008A0C06" w:rsidRDefault="005D07ED" w:rsidP="008A0C06">
      <w:pPr>
        <w:pStyle w:val="Default"/>
        <w:numPr>
          <w:ilvl w:val="0"/>
          <w:numId w:val="4"/>
        </w:numPr>
        <w:spacing w:before="120" w:after="120" w:line="360" w:lineRule="auto"/>
        <w:jc w:val="both"/>
        <w:rPr>
          <w:b/>
          <w:bCs/>
          <w:sz w:val="22"/>
          <w:szCs w:val="22"/>
        </w:rPr>
      </w:pPr>
      <w:r>
        <w:rPr>
          <w:bCs/>
          <w:sz w:val="22"/>
          <w:szCs w:val="22"/>
        </w:rPr>
        <w:t>Halise BOZKURT</w:t>
      </w:r>
    </w:p>
    <w:p w:rsidR="008A0C06" w:rsidRPr="00661109" w:rsidRDefault="005D07ED" w:rsidP="008A0C06">
      <w:pPr>
        <w:pStyle w:val="Default"/>
        <w:numPr>
          <w:ilvl w:val="0"/>
          <w:numId w:val="4"/>
        </w:numPr>
        <w:spacing w:before="120" w:after="120" w:line="360" w:lineRule="auto"/>
        <w:jc w:val="both"/>
        <w:rPr>
          <w:b/>
          <w:bCs/>
          <w:sz w:val="22"/>
          <w:szCs w:val="22"/>
        </w:rPr>
      </w:pPr>
      <w:r>
        <w:rPr>
          <w:bCs/>
          <w:sz w:val="22"/>
          <w:szCs w:val="22"/>
        </w:rPr>
        <w:t>Özgür EMEKSİZ</w:t>
      </w:r>
    </w:p>
    <w:p w:rsidR="007D0159" w:rsidRDefault="007D0159" w:rsidP="00661109">
      <w:pPr>
        <w:pStyle w:val="Default"/>
        <w:spacing w:before="120" w:after="120" w:line="360" w:lineRule="auto"/>
        <w:ind w:left="1276" w:firstLine="696"/>
        <w:jc w:val="both"/>
        <w:rPr>
          <w:b/>
          <w:bCs/>
          <w:sz w:val="22"/>
          <w:szCs w:val="22"/>
        </w:rPr>
      </w:pPr>
    </w:p>
    <w:p w:rsidR="00C466C0" w:rsidRPr="007D0159" w:rsidRDefault="00C466C0" w:rsidP="007D0159">
      <w:pPr>
        <w:pStyle w:val="Default"/>
        <w:spacing w:before="120" w:after="120" w:line="360" w:lineRule="auto"/>
        <w:ind w:left="568" w:firstLine="708"/>
        <w:jc w:val="both"/>
      </w:pPr>
      <w:r w:rsidRPr="007D0159">
        <w:rPr>
          <w:b/>
          <w:bCs/>
        </w:rPr>
        <w:t xml:space="preserve">KATILIM ŞARTLARI VE SON BAŞVURU TARİHİ </w:t>
      </w:r>
    </w:p>
    <w:p w:rsidR="00C466C0" w:rsidRPr="00115411" w:rsidRDefault="00C466C0" w:rsidP="00661109">
      <w:pPr>
        <w:pStyle w:val="Default"/>
        <w:numPr>
          <w:ilvl w:val="0"/>
          <w:numId w:val="3"/>
        </w:numPr>
        <w:spacing w:before="120" w:after="120" w:line="360" w:lineRule="auto"/>
        <w:ind w:left="1276"/>
        <w:jc w:val="both"/>
        <w:rPr>
          <w:sz w:val="22"/>
          <w:szCs w:val="22"/>
        </w:rPr>
      </w:pPr>
      <w:r w:rsidRPr="00115411">
        <w:rPr>
          <w:sz w:val="22"/>
          <w:szCs w:val="22"/>
        </w:rPr>
        <w:t xml:space="preserve">Katılım için www.manisabilsem.k12.tr sitesinde bulunan </w:t>
      </w:r>
      <w:r w:rsidRPr="00115411">
        <w:rPr>
          <w:b/>
          <w:sz w:val="22"/>
          <w:szCs w:val="22"/>
        </w:rPr>
        <w:t>“Strateji Oyunları Yarışması Katılım Formu”</w:t>
      </w:r>
      <w:r w:rsidRPr="00115411">
        <w:rPr>
          <w:sz w:val="22"/>
          <w:szCs w:val="22"/>
        </w:rPr>
        <w:t xml:space="preserve"> nun eksiksiz olarak doldurularak, </w:t>
      </w:r>
      <w:hyperlink r:id="rId7" w:history="1">
        <w:r w:rsidRPr="00115411">
          <w:rPr>
            <w:rStyle w:val="Kpr"/>
            <w:sz w:val="22"/>
            <w:szCs w:val="22"/>
          </w:rPr>
          <w:t>manisabilsem@hotmail.com</w:t>
        </w:r>
      </w:hyperlink>
      <w:r w:rsidRPr="00115411">
        <w:rPr>
          <w:sz w:val="22"/>
          <w:szCs w:val="22"/>
        </w:rPr>
        <w:t xml:space="preserve"> adresine gönderilmesi gerekmektedir.</w:t>
      </w:r>
    </w:p>
    <w:p w:rsidR="00C466C0" w:rsidRPr="00115411" w:rsidRDefault="00C466C0" w:rsidP="00661109">
      <w:pPr>
        <w:pStyle w:val="Default"/>
        <w:numPr>
          <w:ilvl w:val="0"/>
          <w:numId w:val="3"/>
        </w:numPr>
        <w:spacing w:before="120" w:after="120" w:line="360" w:lineRule="auto"/>
        <w:ind w:left="1276"/>
        <w:jc w:val="both"/>
        <w:rPr>
          <w:sz w:val="22"/>
          <w:szCs w:val="22"/>
        </w:rPr>
      </w:pPr>
      <w:r w:rsidRPr="00115411">
        <w:rPr>
          <w:b/>
          <w:bCs/>
          <w:sz w:val="22"/>
          <w:szCs w:val="22"/>
        </w:rPr>
        <w:t xml:space="preserve">Son başvuru tarihi: </w:t>
      </w:r>
      <w:r w:rsidR="005D07ED">
        <w:rPr>
          <w:b/>
          <w:bCs/>
          <w:sz w:val="22"/>
          <w:szCs w:val="22"/>
        </w:rPr>
        <w:t>28.05.2017</w:t>
      </w:r>
    </w:p>
    <w:p w:rsidR="00C466C0" w:rsidRPr="00115411" w:rsidRDefault="00C466C0" w:rsidP="00661109">
      <w:pPr>
        <w:pStyle w:val="Default"/>
        <w:numPr>
          <w:ilvl w:val="0"/>
          <w:numId w:val="3"/>
        </w:numPr>
        <w:spacing w:before="120" w:after="120" w:line="360" w:lineRule="auto"/>
        <w:ind w:left="1276"/>
        <w:jc w:val="both"/>
        <w:rPr>
          <w:sz w:val="22"/>
          <w:szCs w:val="22"/>
        </w:rPr>
      </w:pPr>
      <w:r w:rsidRPr="00115411">
        <w:rPr>
          <w:b/>
          <w:bCs/>
          <w:sz w:val="22"/>
          <w:szCs w:val="22"/>
        </w:rPr>
        <w:t>Yarışma eşleştirmeleri ile turnuva kuralları ve puanlama tablosu</w:t>
      </w:r>
      <w:r w:rsidRPr="00115411">
        <w:rPr>
          <w:sz w:val="22"/>
          <w:szCs w:val="22"/>
        </w:rPr>
        <w:t xml:space="preserve">, okulumuz web sayfasından </w:t>
      </w:r>
      <w:r w:rsidR="005D07ED">
        <w:rPr>
          <w:sz w:val="22"/>
          <w:szCs w:val="22"/>
        </w:rPr>
        <w:t>29.05.2017</w:t>
      </w:r>
      <w:r w:rsidRPr="00115411">
        <w:rPr>
          <w:sz w:val="22"/>
          <w:szCs w:val="22"/>
        </w:rPr>
        <w:t xml:space="preserve">  tarihinde duyurulacaktır. </w:t>
      </w:r>
    </w:p>
    <w:p w:rsidR="00C466C0" w:rsidRPr="00115411" w:rsidRDefault="00C466C0" w:rsidP="00661109">
      <w:pPr>
        <w:pStyle w:val="Default"/>
        <w:spacing w:before="120" w:after="120" w:line="360" w:lineRule="auto"/>
        <w:ind w:left="1276"/>
        <w:jc w:val="both"/>
        <w:rPr>
          <w:b/>
          <w:bCs/>
          <w:sz w:val="22"/>
          <w:szCs w:val="22"/>
        </w:rPr>
      </w:pPr>
    </w:p>
    <w:p w:rsidR="000B2AD6" w:rsidRDefault="000B2AD6" w:rsidP="00661109">
      <w:pPr>
        <w:pStyle w:val="Default"/>
        <w:spacing w:before="120" w:after="120" w:line="360" w:lineRule="auto"/>
        <w:jc w:val="both"/>
        <w:rPr>
          <w:color w:val="auto"/>
          <w:sz w:val="22"/>
          <w:szCs w:val="22"/>
        </w:rPr>
      </w:pPr>
    </w:p>
    <w:p w:rsidR="00660618" w:rsidRDefault="00660618" w:rsidP="00661109">
      <w:pPr>
        <w:pStyle w:val="Default"/>
        <w:spacing w:before="120" w:after="120" w:line="360" w:lineRule="auto"/>
        <w:jc w:val="both"/>
        <w:rPr>
          <w:color w:val="auto"/>
          <w:sz w:val="22"/>
          <w:szCs w:val="22"/>
        </w:rPr>
      </w:pPr>
    </w:p>
    <w:p w:rsidR="00660618" w:rsidRDefault="00660618" w:rsidP="00661109">
      <w:pPr>
        <w:pStyle w:val="Default"/>
        <w:spacing w:before="120" w:after="120" w:line="360" w:lineRule="auto"/>
        <w:jc w:val="both"/>
        <w:rPr>
          <w:color w:val="auto"/>
          <w:sz w:val="22"/>
          <w:szCs w:val="22"/>
        </w:rPr>
      </w:pPr>
    </w:p>
    <w:p w:rsidR="00660618" w:rsidRDefault="00660618" w:rsidP="00661109">
      <w:pPr>
        <w:pStyle w:val="Default"/>
        <w:spacing w:before="120" w:after="120" w:line="360" w:lineRule="auto"/>
        <w:jc w:val="both"/>
        <w:rPr>
          <w:color w:val="auto"/>
          <w:sz w:val="22"/>
          <w:szCs w:val="22"/>
        </w:rPr>
      </w:pPr>
    </w:p>
    <w:p w:rsidR="00660618" w:rsidRDefault="00660618" w:rsidP="00661109">
      <w:pPr>
        <w:pStyle w:val="Default"/>
        <w:spacing w:before="120" w:after="120" w:line="360" w:lineRule="auto"/>
        <w:jc w:val="both"/>
        <w:rPr>
          <w:color w:val="auto"/>
          <w:sz w:val="22"/>
          <w:szCs w:val="22"/>
        </w:rPr>
      </w:pPr>
    </w:p>
    <w:p w:rsidR="00660618" w:rsidRDefault="00660618" w:rsidP="00661109">
      <w:pPr>
        <w:pStyle w:val="Default"/>
        <w:spacing w:before="120" w:after="120" w:line="360" w:lineRule="auto"/>
        <w:jc w:val="both"/>
        <w:rPr>
          <w:color w:val="auto"/>
          <w:sz w:val="22"/>
          <w:szCs w:val="22"/>
        </w:rPr>
      </w:pPr>
    </w:p>
    <w:p w:rsidR="0053565C" w:rsidRPr="0073136C" w:rsidRDefault="0053565C" w:rsidP="0053565C">
      <w:pPr>
        <w:jc w:val="both"/>
        <w:rPr>
          <w:b/>
          <w:sz w:val="24"/>
          <w:szCs w:val="24"/>
        </w:rPr>
      </w:pPr>
      <w:r>
        <w:rPr>
          <w:rFonts w:eastAsia="Times New Roman"/>
          <w:b/>
          <w:sz w:val="24"/>
          <w:szCs w:val="24"/>
          <w:lang w:eastAsia="tr-TR"/>
        </w:rPr>
        <w:lastRenderedPageBreak/>
        <w:t>Ek2</w:t>
      </w:r>
      <w:r w:rsidRPr="0073136C">
        <w:rPr>
          <w:rFonts w:eastAsia="Times New Roman"/>
          <w:b/>
          <w:sz w:val="24"/>
          <w:szCs w:val="24"/>
          <w:lang w:eastAsia="tr-TR"/>
        </w:rPr>
        <w:t>. Sosyal etkinlikler yönetmeliğinin 22.maddesi</w:t>
      </w:r>
    </w:p>
    <w:p w:rsidR="0053565C" w:rsidRPr="0073136C" w:rsidRDefault="0053565C" w:rsidP="0053565C">
      <w:pPr>
        <w:pStyle w:val="paraf"/>
        <w:rPr>
          <w:rFonts w:ascii="Times New Roman" w:hAnsi="Times New Roman"/>
          <w:sz w:val="24"/>
          <w:szCs w:val="24"/>
        </w:rPr>
      </w:pPr>
      <w:r w:rsidRPr="0073136C">
        <w:rPr>
          <w:rStyle w:val="Gl"/>
          <w:rFonts w:ascii="Times New Roman" w:hAnsi="Times New Roman"/>
          <w:sz w:val="24"/>
          <w:szCs w:val="24"/>
        </w:rPr>
        <w:t xml:space="preserve">Madde 22 — </w:t>
      </w:r>
      <w:r w:rsidRPr="0073136C">
        <w:rPr>
          <w:rFonts w:ascii="Times New Roman" w:hAnsi="Times New Roman"/>
          <w:sz w:val="24"/>
          <w:szCs w:val="24"/>
        </w:rPr>
        <w:t xml:space="preserve">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düzenlenir. </w:t>
      </w:r>
    </w:p>
    <w:p w:rsidR="0053565C" w:rsidRPr="0073136C" w:rsidRDefault="0053565C" w:rsidP="0053565C">
      <w:pPr>
        <w:pStyle w:val="paraf"/>
        <w:rPr>
          <w:rFonts w:ascii="Times New Roman" w:hAnsi="Times New Roman"/>
          <w:sz w:val="24"/>
          <w:szCs w:val="24"/>
        </w:rPr>
      </w:pPr>
      <w:r w:rsidRPr="0073136C">
        <w:rPr>
          <w:rFonts w:ascii="Times New Roman" w:hAnsi="Times New Roman"/>
          <w:sz w:val="24"/>
          <w:szCs w:val="24"/>
        </w:rPr>
        <w:t xml:space="preserve">Bu konuda aşağıdaki hususlar göz önünde bulundurulur; </w:t>
      </w:r>
    </w:p>
    <w:p w:rsidR="0053565C" w:rsidRPr="0073136C" w:rsidRDefault="0053565C" w:rsidP="0053565C">
      <w:pPr>
        <w:pStyle w:val="paraf"/>
        <w:rPr>
          <w:rFonts w:ascii="Times New Roman" w:hAnsi="Times New Roman"/>
          <w:sz w:val="24"/>
          <w:szCs w:val="24"/>
        </w:rPr>
      </w:pPr>
      <w:r w:rsidRPr="0073136C">
        <w:rPr>
          <w:rFonts w:ascii="Times New Roman" w:hAnsi="Times New Roman"/>
          <w:sz w:val="24"/>
          <w:szCs w:val="24"/>
        </w:rPr>
        <w:t xml:space="preserve">a) Yarışma konuları, sınıfın düzeyine ve programlara uygun olarak belirlenir. </w:t>
      </w:r>
    </w:p>
    <w:p w:rsidR="0053565C" w:rsidRPr="0073136C" w:rsidRDefault="0053565C" w:rsidP="0053565C">
      <w:pPr>
        <w:pStyle w:val="paraf"/>
        <w:rPr>
          <w:rFonts w:ascii="Times New Roman" w:hAnsi="Times New Roman"/>
          <w:sz w:val="24"/>
          <w:szCs w:val="24"/>
        </w:rPr>
      </w:pPr>
      <w:r w:rsidRPr="0073136C">
        <w:rPr>
          <w:rFonts w:ascii="Times New Roman" w:hAnsi="Times New Roman"/>
          <w:sz w:val="24"/>
          <w:szCs w:val="24"/>
        </w:rPr>
        <w:t xml:space="preserve">b) Bu Yönetmelikte belirtilen konularda veya inceleme, kompozisyon, şiir, hikâye, resim, müzik, spor, proje, bilgisayar, halk oyunları ve benzeri alanlarda en az bir yarışma düzenlenir. </w:t>
      </w:r>
    </w:p>
    <w:p w:rsidR="0053565C" w:rsidRPr="0073136C" w:rsidRDefault="0053565C" w:rsidP="0053565C">
      <w:pPr>
        <w:pStyle w:val="paraf"/>
        <w:rPr>
          <w:rFonts w:ascii="Times New Roman" w:hAnsi="Times New Roman"/>
          <w:sz w:val="24"/>
          <w:szCs w:val="24"/>
        </w:rPr>
      </w:pPr>
      <w:r w:rsidRPr="0073136C">
        <w:rPr>
          <w:rFonts w:ascii="Times New Roman" w:hAnsi="Times New Roman"/>
          <w:sz w:val="24"/>
          <w:szCs w:val="24"/>
        </w:rPr>
        <w:t xml:space="preserve">c) Yarışmalar, sınıf içi, okul içi, okullar arası ve yurt içi düzenlenebileceği gibi uluslararasında da düzenlenebilir. </w:t>
      </w:r>
    </w:p>
    <w:p w:rsidR="0053565C" w:rsidRPr="0073136C" w:rsidRDefault="0053565C" w:rsidP="0053565C">
      <w:pPr>
        <w:pStyle w:val="paraf"/>
        <w:rPr>
          <w:rFonts w:ascii="Times New Roman" w:hAnsi="Times New Roman"/>
          <w:sz w:val="24"/>
          <w:szCs w:val="24"/>
        </w:rPr>
      </w:pPr>
      <w:r w:rsidRPr="0073136C">
        <w:rPr>
          <w:rFonts w:ascii="Times New Roman" w:hAnsi="Times New Roman"/>
          <w:sz w:val="24"/>
          <w:szCs w:val="24"/>
        </w:rPr>
        <w:t xml:space="preserve">d) Okul ve sınıf içi yarışmalar ile ilgili esaslar ve yarışma konuları, okul müdürünün veya görevlendireceği müdür yardımcısının başkanlığında ilgili kulüp danışman öğretmenlerinden ve temsilcilerinden oluşturulan komisyonca; okullar arası yarışma konuları ile yarışma esasları ise il/ilçe millî eğitim müdürlüklerince oluşturulan komisyonca belirlenir. </w:t>
      </w:r>
    </w:p>
    <w:p w:rsidR="0053565C" w:rsidRPr="0073136C" w:rsidRDefault="0053565C" w:rsidP="0053565C">
      <w:pPr>
        <w:pStyle w:val="paraf"/>
        <w:rPr>
          <w:rFonts w:ascii="Times New Roman" w:hAnsi="Times New Roman"/>
          <w:sz w:val="24"/>
          <w:szCs w:val="24"/>
        </w:rPr>
      </w:pPr>
      <w:r w:rsidRPr="0073136C">
        <w:rPr>
          <w:rFonts w:ascii="Times New Roman" w:hAnsi="Times New Roman"/>
          <w:sz w:val="24"/>
          <w:szCs w:val="24"/>
        </w:rPr>
        <w:t xml:space="preserve">e) </w:t>
      </w:r>
      <w:r w:rsidRPr="0073136C">
        <w:rPr>
          <w:rStyle w:val="Gl"/>
          <w:rFonts w:ascii="Times New Roman" w:hAnsi="Times New Roman"/>
          <w:sz w:val="24"/>
          <w:szCs w:val="24"/>
        </w:rPr>
        <w:t>(Değişik bent:2.3.2008/26804 RG)</w:t>
      </w:r>
      <w:r w:rsidRPr="0073136C">
        <w:rPr>
          <w:rFonts w:ascii="Times New Roman" w:hAnsi="Times New Roman"/>
          <w:sz w:val="24"/>
          <w:szCs w:val="24"/>
        </w:rPr>
        <w:t xml:space="preserve"> </w:t>
      </w:r>
      <w:r w:rsidRPr="0073136C">
        <w:rPr>
          <w:rStyle w:val="Gl"/>
          <w:rFonts w:ascii="Times New Roman" w:hAnsi="Times New Roman"/>
          <w:sz w:val="24"/>
          <w:szCs w:val="24"/>
        </w:rPr>
        <w:t>Bakanlık dışındaki resmî/özel kurum ve kuruluşlarca düzenlenecek il/ilçe düzeyindeki yarışmalara katılım mülki amirin; yurt genelindeki yarışmalar ise Bakanlığın izni ile gerçekleştirilir. Yarışmalarla ilgili komisyonların oluşturulmasına ilişkin hususlar izin onayında yer alır.</w:t>
      </w:r>
    </w:p>
    <w:p w:rsidR="0053565C" w:rsidRPr="0073136C" w:rsidRDefault="0053565C" w:rsidP="0053565C">
      <w:pPr>
        <w:pStyle w:val="paraf"/>
        <w:rPr>
          <w:rFonts w:ascii="Times New Roman" w:hAnsi="Times New Roman"/>
          <w:sz w:val="24"/>
          <w:szCs w:val="24"/>
        </w:rPr>
      </w:pPr>
      <w:r w:rsidRPr="0073136C">
        <w:rPr>
          <w:rFonts w:ascii="Times New Roman" w:hAnsi="Times New Roman"/>
          <w:sz w:val="24"/>
          <w:szCs w:val="24"/>
        </w:rPr>
        <w:t xml:space="preserve">f) </w:t>
      </w:r>
      <w:r w:rsidRPr="0073136C">
        <w:rPr>
          <w:rStyle w:val="Gl"/>
          <w:rFonts w:ascii="Times New Roman" w:hAnsi="Times New Roman"/>
          <w:sz w:val="24"/>
          <w:szCs w:val="24"/>
        </w:rPr>
        <w:t>(Değişik bent:2.3.2008/26804 RG)</w:t>
      </w:r>
      <w:r w:rsidRPr="0073136C">
        <w:rPr>
          <w:rFonts w:ascii="Times New Roman" w:hAnsi="Times New Roman"/>
          <w:sz w:val="24"/>
          <w:szCs w:val="24"/>
        </w:rPr>
        <w:t xml:space="preserve"> </w:t>
      </w:r>
      <w:r w:rsidRPr="0073136C">
        <w:rPr>
          <w:rStyle w:val="Gl"/>
          <w:rFonts w:ascii="Times New Roman" w:hAnsi="Times New Roman"/>
          <w:sz w:val="24"/>
          <w:szCs w:val="24"/>
        </w:rPr>
        <w:t>Okul ve sınıf içi yarışmaların değerlendirilmesi, yarışmalar için oluşturulan komisyonca; okullar arası yarışmaların değerlendirilmesi ise ilgili alan öğretmenlerinden, alan öğretmeni bulunmaması durumunda okul yönetimince uygun görülen diğer öğretmenlerden oluşturulan komisyonca yapılır. Okul içi yarışmalarda, yarışmaya katılan sınıflardan temsilci birer öğrenci de bulundurulur.</w:t>
      </w:r>
    </w:p>
    <w:p w:rsidR="0053565C" w:rsidRPr="0073136C" w:rsidRDefault="0053565C" w:rsidP="0053565C">
      <w:pPr>
        <w:pStyle w:val="paraf"/>
        <w:rPr>
          <w:rFonts w:ascii="Times New Roman" w:hAnsi="Times New Roman"/>
          <w:sz w:val="24"/>
          <w:szCs w:val="24"/>
        </w:rPr>
      </w:pPr>
      <w:r w:rsidRPr="0073136C">
        <w:rPr>
          <w:rFonts w:ascii="Times New Roman" w:hAnsi="Times New Roman"/>
          <w:sz w:val="24"/>
          <w:szCs w:val="24"/>
        </w:rPr>
        <w:t xml:space="preserve">g) Yarışmalar, eğitim- öğretimi aksatmayacak şekilde düzenlenir. </w:t>
      </w:r>
    </w:p>
    <w:p w:rsidR="0053565C" w:rsidRPr="0073136C" w:rsidRDefault="0053565C" w:rsidP="0053565C">
      <w:pPr>
        <w:pStyle w:val="paraf"/>
        <w:rPr>
          <w:rFonts w:ascii="Times New Roman" w:hAnsi="Times New Roman"/>
          <w:sz w:val="24"/>
          <w:szCs w:val="24"/>
        </w:rPr>
      </w:pPr>
      <w:r w:rsidRPr="0073136C">
        <w:rPr>
          <w:rFonts w:ascii="Times New Roman" w:hAnsi="Times New Roman"/>
          <w:sz w:val="24"/>
          <w:szCs w:val="24"/>
        </w:rPr>
        <w:t xml:space="preserve">h) Yarışmalarda derece alanlar ödüllendirilir. Başarılı öğrencilere, diğer bakanlık kamu kurum ve kuruluşlarıyla iş birliği sonucunda sağlanan yaz kampı imkânlarından da yararlandırılmalarında öncelik tanınır. </w:t>
      </w:r>
    </w:p>
    <w:p w:rsidR="0053565C" w:rsidRPr="00115411" w:rsidRDefault="0053565C" w:rsidP="00661109">
      <w:pPr>
        <w:pStyle w:val="Default"/>
        <w:spacing w:before="120" w:after="120" w:line="360" w:lineRule="auto"/>
        <w:jc w:val="both"/>
        <w:rPr>
          <w:color w:val="auto"/>
          <w:sz w:val="22"/>
          <w:szCs w:val="22"/>
        </w:rPr>
      </w:pPr>
    </w:p>
    <w:sectPr w:rsidR="0053565C" w:rsidRPr="00115411" w:rsidSect="005D07ED">
      <w:pgSz w:w="11906" w:h="16838"/>
      <w:pgMar w:top="1417"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988" w:rsidRPr="000B2AD6" w:rsidRDefault="00E73988" w:rsidP="000B2AD6">
      <w:pPr>
        <w:spacing w:after="0" w:line="240" w:lineRule="auto"/>
      </w:pPr>
      <w:r>
        <w:separator/>
      </w:r>
    </w:p>
  </w:endnote>
  <w:endnote w:type="continuationSeparator" w:id="1">
    <w:p w:rsidR="00E73988" w:rsidRPr="000B2AD6" w:rsidRDefault="00E73988" w:rsidP="000B2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988" w:rsidRPr="000B2AD6" w:rsidRDefault="00E73988" w:rsidP="000B2AD6">
      <w:pPr>
        <w:spacing w:after="0" w:line="240" w:lineRule="auto"/>
      </w:pPr>
      <w:r>
        <w:separator/>
      </w:r>
    </w:p>
  </w:footnote>
  <w:footnote w:type="continuationSeparator" w:id="1">
    <w:p w:rsidR="00E73988" w:rsidRPr="000B2AD6" w:rsidRDefault="00E73988" w:rsidP="000B2A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6228"/>
    <w:multiLevelType w:val="hybridMultilevel"/>
    <w:tmpl w:val="49EC6B3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902D16"/>
    <w:multiLevelType w:val="hybridMultilevel"/>
    <w:tmpl w:val="841492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997A4A"/>
    <w:multiLevelType w:val="hybridMultilevel"/>
    <w:tmpl w:val="C36A3D94"/>
    <w:lvl w:ilvl="0" w:tplc="5784C06E">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1696346"/>
    <w:multiLevelType w:val="hybridMultilevel"/>
    <w:tmpl w:val="A84A9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E4608A2"/>
    <w:multiLevelType w:val="hybridMultilevel"/>
    <w:tmpl w:val="841492F8"/>
    <w:lvl w:ilvl="0" w:tplc="041F0011">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F55BD"/>
    <w:rsid w:val="000B2AD6"/>
    <w:rsid w:val="00115411"/>
    <w:rsid w:val="00167B81"/>
    <w:rsid w:val="001E544B"/>
    <w:rsid w:val="00442B3A"/>
    <w:rsid w:val="004C7FF5"/>
    <w:rsid w:val="0053565C"/>
    <w:rsid w:val="005D07ED"/>
    <w:rsid w:val="00660618"/>
    <w:rsid w:val="00661109"/>
    <w:rsid w:val="007D0159"/>
    <w:rsid w:val="00834BB4"/>
    <w:rsid w:val="008A0C06"/>
    <w:rsid w:val="00AD1C0C"/>
    <w:rsid w:val="00B17FA3"/>
    <w:rsid w:val="00B4176F"/>
    <w:rsid w:val="00BB031F"/>
    <w:rsid w:val="00C029AC"/>
    <w:rsid w:val="00C466C0"/>
    <w:rsid w:val="00CF02BF"/>
    <w:rsid w:val="00DE0267"/>
    <w:rsid w:val="00DF55BD"/>
    <w:rsid w:val="00E44510"/>
    <w:rsid w:val="00E73988"/>
    <w:rsid w:val="00EA483E"/>
    <w:rsid w:val="00F23012"/>
    <w:rsid w:val="00F44A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55B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VarsaylanParagrafYazTipi"/>
    <w:rsid w:val="00AD1C0C"/>
  </w:style>
  <w:style w:type="table" w:styleId="TabloKlavuzu">
    <w:name w:val="Table Grid"/>
    <w:basedOn w:val="NormalTablo"/>
    <w:uiPriority w:val="59"/>
    <w:rsid w:val="000B2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0B2AD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B2AD6"/>
  </w:style>
  <w:style w:type="paragraph" w:styleId="Altbilgi">
    <w:name w:val="footer"/>
    <w:basedOn w:val="Normal"/>
    <w:link w:val="AltbilgiChar"/>
    <w:uiPriority w:val="99"/>
    <w:semiHidden/>
    <w:unhideWhenUsed/>
    <w:rsid w:val="000B2AD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B2AD6"/>
  </w:style>
  <w:style w:type="character" w:styleId="Kpr">
    <w:name w:val="Hyperlink"/>
    <w:basedOn w:val="VarsaylanParagrafYazTipi"/>
    <w:uiPriority w:val="99"/>
    <w:unhideWhenUsed/>
    <w:rsid w:val="00C466C0"/>
    <w:rPr>
      <w:color w:val="0000FF" w:themeColor="hyperlink"/>
      <w:u w:val="single"/>
    </w:rPr>
  </w:style>
  <w:style w:type="paragraph" w:styleId="ListeParagraf">
    <w:name w:val="List Paragraph"/>
    <w:basedOn w:val="Normal"/>
    <w:uiPriority w:val="34"/>
    <w:qFormat/>
    <w:rsid w:val="00660618"/>
    <w:pPr>
      <w:ind w:left="720"/>
      <w:contextualSpacing/>
    </w:pPr>
    <w:rPr>
      <w:rFonts w:ascii="Times New Roman" w:hAnsi="Times New Roman" w:cs="Times New Roman"/>
    </w:rPr>
  </w:style>
  <w:style w:type="paragraph" w:styleId="BalonMetni">
    <w:name w:val="Balloon Text"/>
    <w:basedOn w:val="Normal"/>
    <w:link w:val="BalonMetniChar"/>
    <w:uiPriority w:val="99"/>
    <w:semiHidden/>
    <w:unhideWhenUsed/>
    <w:rsid w:val="006606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618"/>
    <w:rPr>
      <w:rFonts w:ascii="Tahoma" w:hAnsi="Tahoma" w:cs="Tahoma"/>
      <w:sz w:val="16"/>
      <w:szCs w:val="16"/>
    </w:rPr>
  </w:style>
  <w:style w:type="paragraph" w:customStyle="1" w:styleId="paraf">
    <w:name w:val="paraf"/>
    <w:basedOn w:val="Normal"/>
    <w:rsid w:val="0053565C"/>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basedOn w:val="VarsaylanParagrafYazTipi"/>
    <w:uiPriority w:val="22"/>
    <w:qFormat/>
    <w:rsid w:val="0053565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isabilse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793</Words>
  <Characters>4521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matematik2</dc:creator>
  <cp:lastModifiedBy>user</cp:lastModifiedBy>
  <cp:revision>2</cp:revision>
  <dcterms:created xsi:type="dcterms:W3CDTF">2017-05-26T15:38:00Z</dcterms:created>
  <dcterms:modified xsi:type="dcterms:W3CDTF">2017-05-26T15:38:00Z</dcterms:modified>
</cp:coreProperties>
</file>